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53"/>
        <w:gridCol w:w="2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mi je tutaj —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Przynieście to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polecił: „Przynieście Mi je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mi je tutaj”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велів: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їх мені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Przynoście mi bezpośrednio tutaj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"Przynieście je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”Przynieście mi je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je więc tutaj—powiedział.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2024-06-01T03:55:45Z</dcterms:modified>
</cp:coreProperties>
</file>