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syna, i powiedziała: Tym razem będę sławić JAHWE – dlatego nadała mu imię Juda.* Potem przestała 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poczęła raz jeszcze. I tym razem urodził się syn. Lea była wdzięczna: Pragnę wielbić JAHWE — niech mój syn nazywa się Juda.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urodzeniu Judy Lea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raz poczęła i urodziła syna, powiedziała: Teraz już będę chwalić JAHWE. Dlatego nadała mu imię Juda.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jeszcze poczęła, i porodziła syna, i rzekła: Teraz już chwalić będę Pana; przetoż nazwała imię jego Juda,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czwarte poczęła i porodziła syna, i rzekła: Teraz już będę wyznawać PANU; i przetoż nazwała go Judą,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i urodziwszy syna, rzekła: Tym razem będę sławić Pana; dlatego dała mu imię Juda. Po czym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i urodziła syna, i rzekła: Tym razem będę sławić Pana. Dlatego nazwała go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urodziła syna i powiedziała: Teraz będę wielbić JAHWE. Dlatego nadała mu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raz poczęła i urodziła syna, mówiła: „Tym razem będę uwielbiać JAHWE”. Dlatego dała synowi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zaszła w ciążę, i urodziła syna, i powiedziała: Teraz będę dziękować Bogu [ode]; dlatego nadała mu imię Jehuda.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зачавши, породила сина, і сказала: Тепер ось ще похвалю Господа, задля цього назвала його імя Юда. І перестала 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Tym razem będę sławić WIEKUISTEGO; dlatego nazwała jego imię Jehuda.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syna, i wówczas rzekła: ”Tym razem będę sławić JAHWE”. Dlatego nazwała go imieniem Juda. Potem przestała 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czyli: chwała l. niech On będzie uwielbiony, &lt;x&gt;10 29:35&lt;/x&gt;L.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2024-06-01T11:14:17Z</dcterms:modified>
</cp:coreProperties>
</file>