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skrzyni i okrywały cheruby skrzynię oraz jej drążki* od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rozpościerały skrzydła nad miejscem, gdzie stanęła skrzynia, i okrywały ją wraz z jej drążkami.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Cherubiny bowiem miały rozpostarte skrzydła nad miejscem arki i okrywały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Cherubinowie mieli rozciągnione skrzydła nad miejscem skrzyni, a okrywali Cherubinowie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Cherubowie rościągali skrzydła nad miejscem skrzynie i okrywali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cheruby miały tak rozpostarte skrzydła nad miejscem arki, że okrywały arkę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 dla Skrzyni, tak iż cheruby okrywały Skrzynię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Arki i okrywały Arkę i jej drążki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miejscem, gdzie postawiono arkę, tak iż okrywały z góry arkę i drążki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cheruby rozpościerały skrzydła nad miejscem Arki i osłaniały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(були) херувими з розпростертими крилами над місцем кивота, і херувими покрили кивот і його святощі згори,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cheruby rozpościerały skrzydła nad miejscem Arki, tak, że cheruby z wierzchu okrywały Arkę oraz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swe skrzydła nad miejscem Arki, tak iż cheruby osłaniały od góry Arkę oraz jej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2024-06-01T23:52:22Z</dcterms:modified>
</cp:coreProperties>
</file>