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składaniu JAHWE wszelkich ofiar całopalnych w czasie szabatów i nowiów, i świąt, w liczbie stosownej do odnoszących się do nich praw, stale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składaniu JAHWE wszelkich ofiar całopalnych podczas szabatu, nowiu oraz w czasie innych świąt na cześć JAHWE, powtarzających się według ustalonego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mieli składać JAHWE wszelkie całopalenia w każdy szabat, w czasie nowiu księżyca i w uroczyste święta, według liczby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wynikającej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ustalonego porządku — ustawicznie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przy każdem ofiarowaniu całopalenia Panu w sabaty, na nowiu miesiąca, i w uroczyste święta, według liczby i porządku ich ustawicznie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 ofiarowaniu całopalenia PANSKIEGO jako i w Soboty, i nowie księżyców, i w insze uroczyste święta, według liczby i Ceremonij każdej rzeczy ustawicznie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ofiarować wszystkie całopalenia Panu w szabat, przy nowiu księżyca i w święta, w ilości ustalonej przepisem na stałe -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też przy składaniu Panu całopaleń w sabaty i w dni nowiu księżyca i we wszelkie święta, zgodnie z liczbą ustaloną dla nich na stałe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składać wszystkie ofiary całopalne dla JAHWE, w szabat, przy nowiu księżyca i w święta według ustalonej przepisami ich liczby – nieustannie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składać JAHWE ofiary całopalne w każdy szabat, przy nowiu księżyca i w każde święto zgodnie z przepisami i trwać nieustannie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 składać wszystkie ofiary całopalne dla Jahwe w każdy szabat, w czasie nowiu księżyca i w święta w liczbie ustalonej przez Prawo, które obowiązywało po wieczne czasy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приносах цілопалень Господеві в суботах і в новомісяцях і в празниках за числом за їхнім судом постійно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stale, przed WIEKUISTYM, przy każdym ofiarowaniu całopalenia WIEKUISTEMU w szabaty, w nowiu miesiąca i w uroczyste święta, według liczby i ich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składać JAHWE wszystkie ofiary całopalne w dni sabatu, w dni nowiu i w okresach świątecznych, według liczby zgodnej z dotyczącą ich regułą – stale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2024-06-01T20:23:44Z</dcterms:modified>
</cp:coreProperties>
</file>