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spada na niego,* sprawiedliwemu zaś spełnia się jego pragnienie.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dosięga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sprawiedliwemu zaś spełnia się jego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Niegodziwego spotka to, czego się boi, a sprawiedliwym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boi niezbożnik, to nań przychodzi; ale czego żądają sprawiedliwi, Bóg im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boi niezbożnik, przydzie nań, żądanie ich sprawiedliwym będzie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się boi grzesznik, nań spadnie, a [Pan] spełni pragnienie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drży bezbożny, to spada nań, lecz czego pragną sprawiedliwi, to im bywa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niegodziwego przychodzi to, czego się lęka, sprawiedliwym będzie dane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spotyka to, czego się boi, prawym będzie dane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lęka się bezbożny, nie ominie go, pragnienie sprawiedliwego 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Згубою огорнений безбожний, а бажання праведного сприйняте.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obawia niegodziwy – to na niego przypadnie; a czego pragną sprawiedliwi – to im będzie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przeraża niegodziwca, to na niego przyjdzie, lecz pragnienie prawych zostanie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Bezbożnego dopada jego zmora; (2) Bezbożnego dopadają obawy, a sprawiedliwemu spełniają się marzenia.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2024-06-01T07:14:47Z</dcterms:modified>
</cp:coreProperties>
</file>