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usprawiedliwia bezbożnego, i ten, kto skazuje sprawiedliwego – obaj są ohydą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usprawiedliwia bezbożnego i kto skazuje sprawiedliwego — obaj są ohydą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usprawiedliwia niegodziwego i kto potępia sprawiedliwego, obaj budzą odrazę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usprawiedliwia niezbożnego, a winnym czyni sprawiedliwego, oba jednako są obrzydliwością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usprawiedliwia niezbożnego i kto potępia sprawiedliwego, obadwa są obrzydłymi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bezbożnego uwalnia i kto skazuje prawego - obydwaj są obrazą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uwalnia winnego, i ten, kto skazuje niewinnego, obaj są ohydą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usprawiedliwia niegodziwego, i ten, kto potępia sprawiedliwego – obaj są wstrętni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co uniewinnia bezbożnego, i ten, co obwinia prawego, budzą w Panu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ten, kto usprawiedliwia bezbożnego, jak i ten, kto obwinia sprawiedliwego, wzbudzają odrazę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неправедним судить праведного а неправедного праведним, нечистий і огидний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Uniewinniający złoczyńcę, albo potępiający sprawiedliwego – obydwaj są ohydą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uznaje niegodziwca za prawego, i ten, kto uznaje prawego za niegodziwca obaj są dla JAHWE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25:1&lt;/x&gt;; &lt;x&gt;290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2024-05-30T03:04:34Z</dcterms:modified>
</cp:coreProperties>
</file>