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— i mrok spowija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przychodzi w marności i odchodzi w ciemności, a jego imię zostaje okryte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próżno przyszedłszy do ciemności odchodzi, a ciemnościami imię jego okryte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próżno przyszedł i idzie do ciemności, i zapamiętaniem zgładzone będzie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jako nicość i odchodzi w mroku, a imię jego mrokiem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przychodzi na świat jako nic i odchodzi w ciemność, i ciemność okrywa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Przelotnie zaistniał i odszedł w ciemność, a imię jego mrok przysłonił.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marne było jego przyjście i odszedł w ciemność, w ciemności też ginie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przyszedł na próżno i w ciemność odchodzi, ciemnością też jest okryte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прийшов в марноті і відходить в темряві, і його імя покриється темрявою,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ten przyszedł w marności i do ciemności odchodzi, i ciemnością pokryte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na próżno przyszedł i w ciemność odchodzi, i ciemność zakryje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2024-06-03T10:07:30Z</dcterms:modified>
</cp:coreProperties>
</file>