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dać się ochrzcić. Ci również zapytali: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się ochrzcić, i pytali go: Nauczycielu,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chrzczeni, i rzekli do niego: Nauczycielu! a my cóż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ochrzczeni, i rzekli mu: Nauczycielu, co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także celnicy, żeby przyjąć chrzest, i rzekli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też celnicy, by dać się ochrzcić, i mówili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celnicy, aby się ochrzcić i pytali Go: Nauczycielu, co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chrzest, i pytali go: „Nauczycielu, co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poborcy podatków przyszli po chrzest i zapytali go: „Nauczycielu, 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także celnicy, aby ich ochrzcił i pytali go: - Nauczycielu, a co my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chrzest. I zapytali go: -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митники хреститися та й кажуть до нього: Учителю, а що нам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dzierżawcy poboru z pełnych urzeczywistnień aby mogli zostać zanurzeni, i rzekli istotnie do niego: Nauczycielu, co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także celnicy, by być ochrzczeni, i powiedzieli do niego: Nauczycielu, co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celnicy przychodzili, aby dać się zanurzyć, i pytali go: "Rabbi, co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nawet poborcy podatkowi, by dać się ochrzcić, i rzekli do niego: ”Nauczycielu, co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do niego nawet znani z nieuczciwości poborcy podatkowi, chcąc przyjąć chrzest. I pytali Go: —Nauczycielu, co mamy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2024-05-23T13:56:07Z</dcterms:modified>
</cp:coreProperties>
</file>