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tych intryg, powiedział do człowieka z bezwładem ręki: Wstań i wyjdź na środek. Chory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znał ich myśli i powiedział do człowieka, który miał uschłą rękę: Podnieś się i stań na środku.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wiedział myśli ich, i rzekł człowiekowi, który miał rękę uschłą: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wiedział myśli ich. I rzekł człowiekowi, który miał rękę uschłą: Wstań, a stań w pośrzodku. I powstawszy,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znał ich myśli i rzekł do człowieka, który miał uschłą rękę: Podnieś się i stań na środku!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jednak znał myśli ich, rzekł więc do człowieka z suchą ręką: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podniósłszy się,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rozpoznał ich myśli i powiedział do człowieka, który miał bezwładną rękę: Wstań i wyjdź na środek! On podniósł się i stanął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 do człowieka z bezwładną ręką: „Wstań i wyjdź na środek”.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znał ich myśli. Odezwał się do tego człowieka, który miał drętwą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„Podnieś się i stań pośrodku”.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Podniósł się i 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wiedział rozmyślania ich; i rzekł człowiekowi uschłą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w pojśrzodku; a on powstawszy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znał ich myśli i rzekł człowiekowi, który miał uschniętą rękę: - Stań na środku! 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знав їхні думки і сказав чоловікові, що мав суху руку: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Підведися і стань посередині.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przedtem znał te na wskroś wnioskowania ich. Rzekł zaś temu mężowi, temu suchą mającemu rękę: Wzbudzaj w górę i staw do sfery funkcji istotnego środka; i stawiwszy na górę 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znał ich myśli, zatem powiedział człowiekowi, który miał uschniętą rękę: Podnieś się oraz stań na środku. Więc on się podniósł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wiedział, co myślą, i rzekł do człowieka z uschniętą ręką: "Podejdź tu i stań, tak abym cię widział!" Podniósł się i stanął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znał ich rozważania, powiedział jednak do mężczyzny z uschłą ręką: ”Podnieś się i stań w środku”. Ten więc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dokładnie znał ich myśli. Dlatego zawołał go, a gdy ten podszedł, postawił go przed zebranymi.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2024-05-29T07:57:04Z</dcterms:modified>
</cp:coreProperties>
</file>