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– wilk drapieżny,* rano pożre zdobycz, a wieczorem rozdzieli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— wilk drapieżny, rano pożre zdobycz, wieczorem rozdzieli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drapieżny wilk, rano będzie jeść zdobycz, a wieczorem będzie dzielił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Benjamin jako wilk porywający, rano jeść będzie łup, a wieczór będzie dzielił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wilk drapieżny, rano będzie jadł łup, a wieczór będzie dzielił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co rano rozrywa zdobycz, a 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Rano pożera zdobycz, Wieczorem dzieli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drapieżny wilk, rano pożera zdobycz, a łup dzieli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drapieżny, już rano zjada zdobycz, a wieczorem rozdziela łupy”.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drapieżny: Rankiem zdobycz pożera, 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Binjamin - wilk drapieżny. Rano zjada zdobycz, a wieczorem dzieli łup.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Веніамин вовк хижий; вранці ще їсть, і ввечорі сховає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Binjamin drapieżny wilk; z rana pożera łup, a wieczorem rozdziela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”Beniamin będzie rozszarpywał jak wilk. Rano zje upolowane zwierzę, a wieczorem rozdzieli łup”.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8:40&lt;/x&gt;; &lt;x&gt;130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2024-06-03T14:53:15Z</dcterms:modified>
</cp:coreProperties>
</file>