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 – do niego należało Socho i cała ziemia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Arubot; do niego należało Socho i cała ziemia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Cheseda — w Arubot,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Soko i cała ziemia Chefer;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Heseda w Arubot, który trzymał Socho i wszystkę ziemię Chefer;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Benhesed w Arubot: jego był Socho i wszytka ziemia 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Arubot, do którego należało Soko i cała ziemia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był w Arubbot; do niego należało Socho i cała kraina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Arubot, któremu podlegało Soko i cała ziemia Chefer;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Arubot. Podlegało mu również Soko i cała ziemia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... Syn Cheseda, w Arubbot. Do niego należało Soko i cała ziemia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Есота в Вирвитнемі, Лусаминсі, Рисфарі.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Ben–Chesed w Arubot; do niego należało Socho i cała dzielnica Cheferu.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Cheseda – w Arubbot (miał Socho i całą krainę Chefer);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2024-05-23T20:17:23Z</dcterms:modified>
</cp:coreProperties>
</file>