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Wiodło mu się we wszystkim, cokolwiek przedsięwziął. Zbuntował się on przeciw królowi Asyrii i wypowiedział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 i powodziło mu się, gdziekolwiek wyruszał. Zbuntował się przeciw królowi Asyrii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nim; i we wszystkiem, do czego się obrócił, szczęściło mu się. Wybił się też z mocy królowi Assyryjskiemu,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i JAHWE był z nim, i we wszytkim do czego się obrócił, mądrze się sprawował. Wybił się też z mocy królowi Asyryjskiemu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nim. We wszystkim, co przedsiębrał, miał powodzenie. Zbuntował się on przeciwko królowi Asyrii i nie był mu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nim, wszystko, co przedsięwziął, wiodło mu się. Zbuntował on się przeciwko królowi asyryjskiemu i wypowiedział mu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był z nim. Wiodło mu się we wszystkich jego poczynaniach. Zbuntował się przeciwko królowi asyryjskiemu i już mu nie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Powodziło mu się zatem dobrze we wszystkim, czego się podjął. Zbuntował się więc przeciw królowi asyryjskiemu i przestał być jego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[Toteż] Jahwe był z nim. Wiodło mu się we wszystkim, co przedsiębrał. Zbuntował się przeciw królowi asyryjskiemu i przestał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ним, в усьому, що чинив, він був розумним. І він відступив від царя Ассирійців і не служив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nim; wiodło mu się we wszystkim, co zamierzył. Nadto zbuntował się przeciwko królowi asyryjskiemu oraz mu nie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Gdziekolwiek się udawał, działał rozważnie; i zbuntował się przeciw królowi Asyrii, i mu nie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2024-06-01T00:19:01Z</dcterms:modified>
</cp:coreProperties>
</file>