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akacjowych pokrytych złotem i ich złotymi kołkami,* (stojących) na czterech srebrnych podstawach.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zawiesisz na czterech słupach z akacji pokrytych złotem wraz z ich pokrytymi złotem kołkami. Słupy te ustawisz na czterech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zawiesisz ją na czterech słupach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akacjowego pokrytych złotem — ich haki też będą złote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czterech srebrnych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z drzewa sytym powleczonych złotem, (których też haki złote) na czterech podstawkach srebrnych.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zawiesisz przed czterema słupami z drzewa setim, które acz same pozłocone będą i mieć będą kapitella złote, ale podstawki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pokrytych złotem słupach z drewna akacjowego. Haczyki do zasłony będą ze złota, a cztery podstawy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z drzewa akacjowego pokrytych złotem, ze złotymi hakami, stojących na czterech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czterech słupach z drzewa akacjowego pokrytych złotem, ze złotymi hakami, na czterech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zawiesisz na czterech słupach z drewna akacjowego, pokrytych złotem, zaopatrzonych w złote haki i opartych na czterech srebrnych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Umieść ją na czterech słupkach akacjowych, powleczonych złotem, zaopatrzonych w złote haki i cztery srebrne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umieścisz ją na czterech słupach z drzewa akacjowego pokrytych złotem, ze złotymi haczykami, na czterech srebrnych podstawach.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його на чотири негниючі стовпи позолочені золотом. І їх верхи золоті, і їх чотири стояки сріблі.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czterech akacjowych słupach, powleczonych złotem i ze złotymi haczykami, ustawionych na czterech srebrnych podsłupiach.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na czterech akacjowych słupach pokrytych złotem. Ich kołki będą ze złota. Mają być na czterech srebrnych podstawach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kołkami, </w:t>
      </w:r>
      <w:r>
        <w:rPr>
          <w:rtl/>
        </w:rPr>
        <w:t>וָוִים</w:t>
      </w:r>
      <w:r>
        <w:rPr>
          <w:rtl w:val="0"/>
        </w:rPr>
        <w:t xml:space="preserve"> (wawim).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2024-06-03T17:34:22Z</dcterms:modified>
</cp:coreProperties>
</file>