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lamp świecznika, jego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popielniczki,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to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 oraz szczypce i naczynia na popiół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siedem lamp do niego, i nożyczki do nich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siedm lamp z nożyczkami ich i naczynie, w których by ustrzyżki gaszono,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czystego złota siedem lamp oraz szczypce i popielnice do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lamp. Jego szczypce i popielniczki były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lamp, a szczypce i popielnice na węgiel były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ze szczerego złota siedem lamp oraz szczypce i naczynia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siedem lamp do niego wraz ze szczypcami i popielnicami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siedem jego lamp i szczypce, i szufle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niego siedem lamp, jego szczypczyki, i jego popielniczki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ze szczerego złota jego siedem lamp, a także szczypce i popielnice.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2024-06-03T08:50:34Z</dcterms:modified>
</cp:coreProperties>
</file>