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5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 JAHWE trwać będzie na wieki, Zamiary Jego serca z pokolenia w pokolenie.*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plan JAHWE trwać będzie wiecznie, Zamiary Jego serca przetrwają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Zamiar JAHWE trwa na wieki, myśli jego serca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rada Pańska trwa na wieki, a myśli serca jego od narodu do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rada PANSKA trwa na wieki, myśli serca jego od narodu do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Zamiar Pana trwa na wieki; zamysły Jego serca -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 Pana trwa na wieki, Zamysły serca jego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trwają zamiary JAHWE, pragnienia Jego serca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Zamiary JAHWE trwają na wieki, zamysły Jego serca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postanowienia Jahwe trwają na wieki, a zamierzenia Jego serca sięgają najdalszych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Багаті збідніли і зголодніли, а ті, що шукають Господа не будуть позбавлені всякого добра.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Postanowienie BOGA trwa na wieki, a zamysły Jego serca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Zamiar JAHWE ostoi się po czas niezmierzony; zamysły jego serca są na pokolenie za pokoleniem.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2024-06-03T18:43:00Z</dcterms:modified>
</cp:coreProperties>
</file>