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nieszczęście, Plaga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nie zbliży się do twojego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 cię nic złego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nic złego, ani jaka plaga przybliży się do namiotu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ciebie złe i nie przybliży się bicz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przystąpi do ciebie, a plaga się nie przybliży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nic złego I plaga nie zbliży się do namiotu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ci się nie przydarzy, nieszczęście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nieszczęście i plaga nie zbliży się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żadne nieszczęście, żadna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твої вороги, Господи, бо ось твої вороги згинуть, і розсіються всі,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nieszczęście, ani klęska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żadne nieszczęście i żadna plaga nie zbliży się do twego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2024-06-02T01:54:27Z</dcterms:modified>
</cp:coreProperties>
</file>