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 na cześć JAHWE, cała ziemio! Niech tryśnie radość, śpiew i muzyka!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 JAHWE, cała ziemio; wykrzykujcie, 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Śpiewajże Panu wszystka ziemio; wykrzykajcie, a 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JAHWE, wszytka ziemio, śpiewajcie a weselcie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 na cześć Pana, cała ziemio, cieszcie się i weselcie,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Panu okrzyki radosne, wszystkie ziemie; Weselcie się, cieszcie się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na cześć JAHWE, cała ziemio, cieszcie się, radujcie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radośnie JAHWE, cała ziemio, śpiewajcie, cieszcie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 na cześć Jahwe, wszystkie ziemie, dajcie upust radości i weselu i 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честь царя любить суд. Ти приготовив праведності, Ти зробив суд і праведність в Якові.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– wznieście okrzyki WIEKUISTEMU, wybuchnijcie, radujcie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 Weselcie się i wołajcie radośnie, i 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2024-06-03T12:39:47Z</dcterms:modified>
</cp:coreProperties>
</file>