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3"/>
        <w:gridCol w:w="5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zabiega o względy władcy,* tymczasem sąd nad człowiekiem zależy od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zabiega o względy władcy, tymczasem sąd nad człowiekiem zależy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zabiega o względy władcy, ale sąd każdego człowieka pochodzi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tych, co szukają twarzy panów; aleć od Pana jest sąd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szukają twarzy Pańskiej, a od JAHWE wychodzi sąd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szuka względów u władcy, lecz prawo każdego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zabiega o względy władcy, lecz Pan wymierza każdemu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zabiega o względy u władcy, lecz to JAHWE osądza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szuka względów władcy, ale prawo człowieka pochodzi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szuka łaski u władcy, ale od Jahwe pochodzi prawo dla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Численні служать лицю володарів, а від Господа буває праведність для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szuka oblicza władcy, ale sąd każdego przychodzi od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szuka oblicza władcy, lecz sąd człowieka pochodzi od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o oblicze władcy.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2024-06-02T01:13:25Z</dcterms:modified>
</cp:coreProperties>
</file>