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ozdoby ich: obróżki, diademy i półksiężyce;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odejmie ozdobne brzękadła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ich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ich czepce i 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odejmie Pan ochędóstwo podwiązek, także czepce i zawieszenia,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odejmie JAHWE ozdobę trzewików i knafliki,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usunie ozdobę brzękadeł u trzewików,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usunie Pan ozdobę: sprzączki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usunie ozdoby: klamry,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usunie ozdobne klamry sandałów, przepaski na czoła, gwiazdki i 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usunie Pan ozdobne klamry sandałów, wstążki na czoła, słoneczka, 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відніме славу їхньої одежі і їхні прикраси і плетінки і шати і прикраси на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zabierze ozdobę sprzączek, siatki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usunie piękno brzękadełek, a także przepaski na głowę i ozdoby w kształcie księżyca,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2024-06-04T00:51:58Z</dcterms:modified>
</cp:coreProperties>
</file>