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zataczają się, i szaleją przed mieczem, który Ja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niech się zataczają! Niech szaleją przed mieczem, który Ja między nie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zataczać się, a nawet szaleć przed ostrzem miecza, który posyłam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pili i potaczli się, owszem, aby szaleli od ostrza miecza, który Ja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napiją się, i strwożą się, i szaleć będą od oblicza miecza, który ja puszczę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piją, zataczają się i szaleją przed mieczem, który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zataczały się, i szalały przed mieczem, który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się zataczać i zachowywać się jak szalony przed mieczem, który między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wypiją, będą się zataczać i szaleć przed mieczem, który na nich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pić i zataczać się, ogarnięci szałem wobec miecza, który na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виблюють і стануть безумні від лиця меча, який Я посилаю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się zatoczyły oraz szalały przed mieczem, który pomiędzy nie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pić, i chwiać się, i postępować jak szaleni z powodu miecza, który posyłam między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2024-06-02T10:22:04Z</dcterms:modified>
</cp:coreProperties>
</file>