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(miesiącu), w czternastym dniu miesiąca, będziecie mieli święto Paschy,* przez siedem** dni będziecie jedli przaśniki.***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miesiącu, w czternastym dniu miesiąca, będziecie obchodzili Święto Paschy. Przez siedem dni będziecie jedli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pierwszym miesiącu, czternastego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miesiąca, będziecie mieli święto Paschy, święto siedmiu dni,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spożywane chleby przaśne.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miesiąca, czternastego dnia tegoż miesiąca, będziecie mieć święto przejścia, święto siedm dni, których chleby przaśne jedzone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miesiącu, czternastego dnia miesiąca, będziecie mieć uroczyste święto Paschy: siedm dni przaśniki jedzione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miesiącu pierwszym, czternastego dnia tego miesiąca, będziecie święcili Paschę. Przez siedem dni winno się spożywać chleby przaśne.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miesiącu, czternastego dnia miesiąca obchodzić będziecie Święto Paschy, przez siedem dni będziecie jedli chleby przaśne.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miesiącu, czternastego dnia miesiąca będzie dla was święto Paschy. Przez siedem dni będzie się jeść chleby niekwaszone.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Czternastego dnia pierwszego miesiąca będzie dla was święto Paschy. Siedem dni będziecie jeść chleby bez zakwasu.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[miesiąca], czternastego [dnia] miesiąca będziecie obchodzili Święto Paschy. Przez siedem dni będziecie jeść chleb niekwaszony.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першому місяці, в чотирнадцятому (дні) місяця, буде вам празник - пасха. Сім днів їстимете прісне.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Czternastego dnia pierwszego miesiąca macie obchodzić Pesach; siedmiodniowe święto, w którym będą jadane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 miesiącu pierwszym, czternastego dnia tego miesiąca, macie obchodzić Paschę. Na święto przez siedem dni należy jeść przaśniki.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12:1-20&lt;/x&gt;; &lt;x&gt;40 28:16-25&lt;/x&gt;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siedem, ׁ</w:t>
      </w:r>
      <w:r>
        <w:rPr>
          <w:rtl/>
        </w:rPr>
        <w:t>שִבְעַת</w:t>
      </w:r>
      <w:r>
        <w:rPr>
          <w:rtl w:val="0"/>
        </w:rPr>
        <w:t xml:space="preserve"> (sziw‘at) za Mss; wg MT: tygodni, ׁ</w:t>
      </w:r>
      <w:r>
        <w:rPr>
          <w:rtl/>
        </w:rPr>
        <w:t>שְבֻעֹות</w:t>
      </w:r>
      <w:r>
        <w:rPr>
          <w:rtl w:val="0"/>
        </w:rPr>
        <w:t xml:space="preserve"> (szewuot).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mace, </w:t>
      </w:r>
      <w:r>
        <w:rPr>
          <w:rtl/>
        </w:rPr>
        <w:t>מַּצֹות</w:t>
      </w:r>
      <w:r>
        <w:rPr>
          <w:rtl w:val="0"/>
        </w:rPr>
        <w:t xml:space="preserve"> (matsot), pieczywo przygotowane bez zakwasu.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2024-06-02T11:03:20Z</dcterms:modified>
</cp:coreProperties>
</file>