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lecz nie oczyścił się – taka dusza zostanie wycięta spośród społeczności; (taki) bowiem zanieczyścił miejsce święte JAHWE, nie został skropiony wodą na nieczystość – i 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ale się nie oczyścił, zostanie usunięty ze wspólnoty, ponieważ zbezcześcił miejsce święte JAHWE, nie został skropiony wodą oczyszczenia i trwa w stanie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stał się nieczysty, a nie oczyścił się, zostanie wykluczony spośród zgromadzenia, gdyż ta dusza zbezcześciła świątynię JAHWE. Człowiek ten nie został pokropiony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któryby nieczystym będąc nie oczyścił się, wykorzeniona będzie ta dusza z pośrodku zgromadzenia, bo świątnicę Pańską splugawił; wodą oczyszczenia nie będąc pokropionym,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tym sposobem nie będzie oczyściony, zginie dusza jego z pośrzodku zgromadzenia, bo świątnicę PANską splugawił, a nie pokropion jest wodą oczyścienia: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mąż, który stał się nieczysty, a nie dokonał aktu oczyszczenia, będzie wyłączony ze społeczności, zbezcześcił bowiem przybytek Pana. Nie został pokropiony wodą oczyszczenia, więc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się skalał, a nie oczyścił się, będzie wytracony spośród zboru, gdyż zbezcześcił świątynię Pana, nie został skropiony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jakiś człowiek stał się nieczysty, lecz nie poddał się oczyszczeniu, zostanie usunięty ze zgromadzenia, ponieważ zbezcześcił świątynię JAHWE. Nie został pokropiony wodą oczyszczenia i dlatego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człowiek, który nie dopełnił aktu oczyszczenia, ma być wyłączony ze zgromadzenia, gdyż zbezcześcił świątynię JAHWE. Nie został pokropiony wodą oczyszczającą, pozostanie więc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nieczysty, a nie oczyści się z grzechu, taki człowiek będzie wykluczony ze społeczności, bo skalał Przybytek Jahwe: nie został pokropiony wodą oczyszczającą -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stał się rytualnie skażony i nie oczyścił się, [i wszedł tak do Świętego Miejsca], jego dusza zostanie odcięta spośród społeczności, bo zbezcześcił Świątynię Boga. Bo pozostał rytualnie skażony, gdyż nie został pokropiony wodą odłączenia [używaną do oczyszczenia].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стане нечистою і не очиститься, та душа вигубиться з серед збору, бо занечистив господні святощі, бо не покроплено на нього воду покроплення,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człowiek, który był skalanym, a się nie oczyścił ta dusza będzie wytrąconą z pośród zgromadzenia, jeśli skalał Przybytek WIEKUISTEGO. Nie został pokropiony oczyszczającą wodą jest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kto będzie nieczysty i się nie oczyści – dusza taka zostanie zgładzona spośród zboru, gdyż skalała sanktuarium JAHWE. Człowiek taki nie został pokropiony wodą do oczyszczania.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2024-05-23T20:07:22Z</dcterms:modified>
</cp:coreProperties>
</file>