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6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grzech, oprócz stałej ofiary całopalnej wraz z jej ofiarą z pokarmów i 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na ofiarę za grzech. To wszystko złożycie oprócz stałej ofiary całopalnej wraz z przypisaną jej ofiarą z pokarmów i 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na ofiarę za grzech oprócz nieustannego całopalenia, jego ofiary pokarmowej i jego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kozła na ofiarę za grzech jednego, okrom całopalenia ustawicznego, ofiary śniednej jego, i ofiary mokrej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grzech, oprócz całopalenia wiecznego i obiaty jego, i mokrej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kozła jako ofiarę przebłagalną, oprócz ustawicznej ofiary całopalnej i przynależnych do niej: ofiary pokarmowej i 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 oprócz stałej ofiary całopalnej oraz jej ofiary z pokarmów i z 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kozła jako ofiarę przebłagalną za grzech, poza nieustanną ofiarą całopalną i należną jej ofiarą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nieustannego całopalenia i dołączanej do niego ofiary pokarmowej i płynnej ofiarujecie również kozła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jednego kozła na przebłaganie, niezależnie od nieustannego całopalenia i jego ofiary z pokarmów i z 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[Przybliżycie w oddaniu] młodego kozła jako oddanie za grzech [chatat], żeby był przebłaganiem za wasze [nieumyślne rytualne skażenie Świętego Miejsca].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гріх, опріч повсякчасного цілопалення, їхні жертви і їхні напитки.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jednego, zagrzesznego kozła oprócz ustawicznego całopalenia, jego ofiary z pokarmów i do tego zalewki.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jako dar ofiarny za grzechy oprócz ustawicznego całopalenia oraz jego ofiary zbożowej i ofiary płynnej.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2024-05-31T16:13:21Z</dcterms:modified>
</cp:coreProperties>
</file>