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oczyścicie tylko złoto i srebro, miedź i żelazo oraz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jednak i 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srebro, i miedź, i żelazo, i ołów, i cena,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[dodatkowo, nakazując rytualne oczyszczenie tych przedmiotów wodą oczyszczenia, Mosze pouczył nas, że muszą zostać pozbawione smaku niekoszernego jedzenia]: złoto, srebro, miedź, żelazo, cyna, 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срібла і золота і міді і заліза і свинця і мосяжі,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złoto i srebro, miedź, żelazo, cynę i ołów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2024-06-02T18:45:15Z</dcterms:modified>
</cp:coreProperties>
</file>