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powodzenie po wszystkie swoje dni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on twoim bratem. Nie będziesz się brzydził Egipcjaninem, gdyż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Idumejczykiem, bo bratem twoim jest; nie będziesz się brzydził Egipczykiem, boś był przychodniem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się brzydzić Idumejczykiem, bo brat twój jest, ani Egiptczykiem, boś przychodniem był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bo jest twoim bratem, ani Egipcjaninem, bo przybyszem byłeś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 się o ich szczęście i powodzenie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szczęście i powodzenie po wszystkie twoje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będziesz zabiegał o pokój dla nich ani o ich pomyślność - dopóki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bezpieczeństwo i pomyślność nigdy, jak długo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dąż nigdy do pokoju z nimi ani [nie oczekuj] od nich niczego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звернешся мирно до них і мило до них всі дні твої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pokoju, ani ich dobra;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brzydzić się Edomitą, bo jest on twoim bratem. ”Nie wolno ci brzydzić się Egipcjaninem, bo byłeś osiadłym przybyszem w 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2024-06-01T00:55:24Z</dcterms:modified>
</cp:coreProperties>
</file>