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0"/>
        <w:gridCol w:w="3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wchodzi drzwiami,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wchodzi przeze drzwi,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wchodzi przez drzwi,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wchodzi do niej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 zaś wchodzi przez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входить дверима, той пастир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wchodzący przez-z wiadomych drzwi, pasterz jest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wchodzi przez bramę, ten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wchodzi przez bramę, jest pasterzem tych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wchodzi przez bramę, jest pasterzem.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2024-05-31T23:49:31Z</dcterms:modified>
</cp:coreProperties>
</file>