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osób są tak oczywiste, że trafiają na sąd, zanim jeszcze dotrą oni sami. Natomiast grzechy innych ciągną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zanim zostaną osądzone, a za niektórymi idą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przedtem są jawne i uprzedzają na sąd, a za niektórymi idą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uprzedzające na sąd, a za niektórymi pozad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wiadome wszystkim, wyprzedzając wydanie wyroku, za niektórymi zaś idą ślad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ludzie, których grzechy są jawne i bywają osądzone wcześniej niż oni sami; ale są też tacy, których grzechy dopiero później się ujawniają.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tak jawne, że są osądzane z góry, za innymi zaś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zanim zostanie wydany o nich sąd. U innych ujawniają się dopiero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 i same idą przed nimi pod sąd, za niektórymi zaś z tyłu 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tak widoczne, że natychmiast wywołują potępienie, u innych zaś wychodzą na jaw o wiele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Przestępstwa jednych ludzi są jawne, znane jeszcze przed wyrokiem sądu, a inne dopiero po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Гріхи деяких людей очевидні й випереджують ще до суду, а за іншими вони йдуть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przodem prowadzą ich na sąd, ale niektórym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są oczywiste i idą przed nimi na sąd, lecz grzechy innych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dla wszystkich i od razu prowadzą do osądzenia, ale jeśli chodzi o innych, ich grzechy później również wychodzą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i już teraz wiadomo, że czeka ich za to sąd. Ale są i tacy ludzie, których grzechów na razie nie widać, i zostaną one ujawnione dopiero w dniu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2024-06-02T09:11:56Z</dcterms:modified>
</cp:coreProperties>
</file>