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pragną lepszej, to jest niebieskiej. Dlatego Bóg nie wstydzi się ich ani tego, że nazywają Go Bogiem. Przygotował im nawet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pragną lepszej, to jest niebiańskiej. Dlatego Bóg nie wstydzi się być nazywany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lepszej żądają, to jest niebieskiej; przetoż i sam Bóg nie wstydzi się nazywać Bogiem ich, bo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lepszej żądają, to jest niebieskiej. Przetoż nie wstyda się Bóg nazywać się Bogiem ich, gdyż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lepszej dążą, to jest do niebieskiej. Dlatego Bóg nie wstydzi się być nazywanym ich Bogiem, gdyż przysposobił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zdążają do lepszej, to jest do niebieskiej. Dlatego Bóg nie wstydzi się być nazywany ich Bogiem, gdyż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lepszej, to jest do niebiańskiej. Dlatego Bóg nie wstydzi się, że jest nazywany przez nich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 ojczyzny, która jest w niebie. Dlatego Bóg nie wstydzi się, gdy nazywają Go swoim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podążali do wyższej, to jest do niebieskiej. Z tej racji Bóg nie za wstydliwe uważa, by nazywać się ich Bogiem; bo przecież przygotował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tęsknili do lepszej ojczyzny, tej ojczyzny w niebie. Dlatego Bóg nie zawahał się nazywać się ich Bogiem i sam założył dla nich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 zatem do lepszej, mianowicie do niebieskiej. Dlatego Bóg pozwala się nazywać ich Bogiem, bo przecież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кращого бажають, тобто небесного. Тому Бог не соромиться їх називати себе їхнім Богом: адже він приготував їм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pragną lepszej, to jest niebiańskiej; dlatego nie zawstydza się nimi Bóg, gdy jest nazywany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jednak sytuacji dążą do lepszej ojczyzny, niebieskiej. Dlatego Bóg nie wstydzi się nazywać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zabiegają o lepsze miejsce, mające związek z niebem. Dlatego Bóg się ich nie wstydzi, gdy jest wzywany jako ich Bóg,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Ojczyzną, do której zmierzali, był jednak prawdziwy dom w niebie. Dlatego Bóg nie wstydzi się mówić, że jest ich Bogiem. Dla nich też zbudował w niebie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2024-05-29T05:54:42Z</dcterms:modified>
</cp:coreProperties>
</file>