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wysłannicy przyszli, oto w łóżku był teraf, a u jego wezgłowia – plecionka z koziej sierści.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ludzie przyszli, w łóżku leżał bożek, a u jego wezgłowia — plecionka z koziej sierści!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przyszli, oto na łożu był bożek, a poduszka z koziej skóry była pod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posłowie, oto obraz na łożu, a wezgłówko z koziej skóry pod głowami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posłowie przyszli, naleziono podobieństwo na łożu, a skóra kozia 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posłańcy przyszli, zobaczyli w łożu posążek, a u wezgłowia poduszkę z koziej sierści.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oprawcy przybyli, oto na łożu leżał bożek domowy i plecionka z koziej sierści była u jego wezgłowia.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przybyli, to w łóżku był bożek domowy i plecionka z koziej sierści u wezgłowia.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posłańcy, w łóżku Dawida znaleźli bożka i zasłonę z koziej sierści zaciągniętą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przyszli i [zobaczyli]: oto terafim na łóżku, a tkanina z koziej sierści wokół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посли, і ось погребальне на ліжку, і козяча печінка у його головах.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posłańcy przybyli – oto w łóżku był domowy bożek, a u jego wezgłowia plecionka z koziej sierści.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weszli, oto na łożu – terafim, a na miejscu, gdzie leżała głowa, była siatka z koziej sierści.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2024-05-31T17:04:08Z</dcterms:modified>
</cp:coreProperties>
</file>