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Achab, syn Omriego,* to, co złe w oczach JAHWE, bardziej niż wszyscy,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JAHWE. Czynił to bardziej zapamiętale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czynił to, co złe w oczach JAHWE, bardziej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Amrego, złe przed oczyma Pańskiemi nad wszystkie,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Achab, syn Amri, złość przed oczyma PANSKIMI nade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również czynił to, co złe w oczach Pana, i stał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Achab, syn Omriego, postępował w oczach Pana gorzej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czynił więcej zła w oczach Jahwe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зробив погане перед Господом, вчинив зло понад всіх, що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Ahab, syn Omrego, gorzej niż wszyscy, co przed nim byli, czynił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syn Omriego, postępował w oczach JAHWE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Omriego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2024-06-02T04:26:00Z</dcterms:modified>
</cp:coreProperties>
</file>