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kopali wokół Nilu (w poszukiwaniu) wody do picia, bo nie byli w stanie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Egipcjanie kopali wokół Nilu w poszukiwaniu wody pitnej, nie byli bowiem w stanie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Egipcjanie kopali wokół rzeki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poszukiwaniu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do picia, bo nie mogli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kopali wszyscy Egipczanie około rzeki, szukając wody, aby pili; bo nie mogli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wszyscy Egipcjanie około rzeki wodę, aby pili, bo nie mogli pić wody rzecznej.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Egipcjanie kopali w pobliżu Nilu, szukając wody do picia, bo nie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Egipcjanie zaczęli kopać w okolicach Nilu, szukając wody do picia, bo nie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zaczęli kopać w okolicy Nilu w poszukiwaniu wody do picia, bo nie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kopali studnie wokół Nilu w poszukiwaniu wody, gdyż woda z Nilu nie nadawała się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Egipcjanie poczęli kopać w okolicy Nilu w poszukiwaniu wody do picia, nie mogli bowiem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Egipcjanie kopali wokół Rzeki [szukając] wody do picia, bo nie mogli pić wody z Rzeki.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Покопали ж усі єгиптяни довкруг ріки, щоб пити воду, і не могли пити воду з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Micrejczycy zaczęli kopać w okolicach rzeki, by otrzymać wodę do picia; gdyż nie mogli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Egipcjanie zaczęli kopać wokoło nad Nilem, szukając wody do picia, ponieważ nie mogli pić wody z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2024-05-29T00:24:21Z</dcterms:modified>
</cp:coreProperties>
</file>