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2125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napomnienia, będzie nocować wśród mędrców.*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napomnienia, zamieszka pośród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upomnienia życia, będzie mieszkać pośród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karności żywota, w pośrodku mądrych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karności żywota, w pośrzodku mądrych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posłuszne życiowej naganie pomiędzy mądrymi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zbawiennego napomnienia, chętnie przebywa w gronie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napomnień życiowych, pozostaje pośród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chętnie słucha zbawiennych uwag, stale przebywa wśród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podatne na zbawienne upomnienie przebywa wśród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napomnienia – będzie przebywać pośród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upomnienia, mieszka między mądrymi.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2024-06-01T11:44:15Z</dcterms:modified>
</cp:coreProperties>
</file>