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1"/>
        <w:gridCol w:w="5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przykazanie jest pochodnią, nauka światłem,* a napomnienia do karności – drogą 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przykazanie jest jak pochodnia, nauka — jak światło, wezwanie do karności jest zaś drogą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przykazanie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pochodnią, prawo światłością, a upomnienia do karności są drogą życia;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przykazanie jest pochodnią, nauka światłością, a drogą żywota są karności ćwiczenia.)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przykazanie pochodnia jest, a zakon, światłość i droga do żywota, karność ćwiczenia.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lampą jest nakaz, światłem pouczenie, drogą do życia - upomnienie karcące.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przykazanie jest pochodnią, a nauka światłem; drogą życia zaś są napomnienia do karności;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Nakazy bowiem są lampą, wskazania – światłem, a drogą życia – napomnienia i karność.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przykazanie jest lampą, pouczenie - światłem, a karcące upomnienie - drogą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przykazanie jest lampą, a Prawo światłością, drogą zaś żywota pouczenie i karność.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заповідь закону світильник і світло, і оскарження і напоумлення дорога життя,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przykazanie jest pochodnią, Prawo – światłem, a pouczające przestrogi drogą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przykazanie jest lampą, prawo zaś światłem, a upomnienia karności są drogą życia,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&lt;x&gt;230 119:105&lt;/x&gt;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2024-06-02T09:16:54Z</dcterms:modified>
</cp:coreProperties>
</file>