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Egipt w ręku srogiego pana, król potężny zapanuje nad nim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Egipcjan w ręce okrutnego pana, a srogi król będzie panować nad nimi,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srogi panować będzie nad nimi,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mocny będzie panował nad nimi,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pana; okrutny król będzie nimi władał -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moc srogiego pana, i król potężny będzie nad nimi panował,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pana, okrutny król będzie nimi rządził – wyrocznia Pana,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Egipt w moc surowych panów i srogi władca będzie nimi rządził - to wyrok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Egipcjan w ręce surowego pana; srogi król będzie panował nad nimi. Taki wyrok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Єгипет в руки людей, жорстоких володарів, і жорстокі царі пануватимуть ними. Так говорить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wydam Micraim w ręce srogiego pana, okropny król będzie nad nimi panował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rękę srogiego pana, i będzie nad nimi panował silny król” – brzmi wypowiedź prawdziwego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2024-06-02T15:02:10Z</dcterms:modified>
</cp:coreProperties>
</file>