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mocny i potężny, jak ulewa gradowa, jak huragan zniszczenia, jak strumień wód wielkich, jak potężna powódź — rzuci on ich na ziemię swą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ktoś od Pana, mocny i silny, jak burza gradowa, jak niszcząca nawałnica, jak ulewa gwałtownych rwących wód, 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możny i silny Pański będąc jako nawałność gradu, jako wicher wywracający, jako bystrość wód gwałtownej powodzi uderzy ją o ziemię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duży a mocny Pan jako nawałność gradu, wicher druzgocący, jako bystrość wód gwałtownych, wylewających i wypuszczonych na ziemię przestroną.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od Pana, mocny i potężny, jak burza gradowa, jak niszczycielska trąba powietrzna, jak nawałnica wód gwałtownie wzbierających, [wszystko] na ziemię z mocą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od Pana ktoś mocny i potężny, jak burza gradowa, jak niszczący huragan, jak ulewa potężnych rwących strumieni; ta 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posłany przez Pana, mocny i silny, jak gradobicie i niszcząca burza, jak nawałnica wód gwałtownie wezbranych, które z mocą rzuci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silny i potężny przybywa z dopuszczenia Pana jak burza gradowa, jak niszczący huragan, jak kaskada wód rwących, gwałtownych, i 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silny i potężny [posłany] przez Pana, jak zawierucha gradowa, niszczący huragan, jak nawałnica wód rwących, gwałtownych ciśnie ją z mocą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ma silnego i potężnego; on ją siłą strąci na ziemię, jak nawałnica gradu, burza niszcząca, jak powódź wód gwałtownych i 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ma kogoś silnego i energicznego. Jak burza gradowa, niszczycielska burza, jak burza niosąca potężne, zalewające wody, z całej siły rzuci on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2024-05-28T03:28:37Z</dcterms:modified>
</cp:coreProperties>
</file>