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wyciągniętą ręką i mocnym ramieniem, z gniewem i z zapalczywością, i z wielką furią.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stanowczo i z całą mocą, w gniewie, w zapalczywości i z wielką gwałtownością.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walczył przeciwko wam wyciągniętą ręką i mocnym ramieniem, z gniewem, zawziętością i 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walczyć będę przeciwko wam ręką wyciągnioną i ramieniem możnem, a to w gniewie, i w popędliwości, i w zapalczywości wielkiej;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zwalczę ja was ręką wyciągniona i ramieniem mocnym, zapalczywością, rozgniewaniem i gniewem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 wam wyciągniętą ręką i mocnym ramieniem, z gniewem pełnym zapalczywości i z wielką zawziętością.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walczył przeciwko wam wyciągniętą ręką i mocnym ramieniem, z gniewem i z zapalczywością, i z wielką srogością.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w gniewie i zapalczywości, oraz z wielką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z 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sam walczyć będę przeciwko wam ręką wyciągniętą i potężnym ramieniem, w gniewie, uniesieniu i z 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воюватиму проти вас простягненою рукою і сильним раменом з гнівом і великою люттю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 będę z wami walczył wyciągniętą dłonią, przemożnym ramieniem, gniewem, zapalczywością i wielkim rozjątrzeniem.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będę z wami walczył wyciągniętą ręką i silnym ramieniem, i z gniewem, i ze złością, i z wielkim oburzeniem.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2024-05-29T18:00:54Z</dcterms:modified>
</cp:coreProperties>
</file>