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ofiara z pokarmów, składane będą również efa na cielca i efa na barana, a do jagniąt według uznania panującego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ma ofiarować efę na cielca, efę na barana i na baranka według woli swojej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niech ofiaruje efa ofiary suchej przy cielcu, i efa przy baranie, a przy barankach według przemożenia ręki swojej,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efi do cielca, efi też do barana uczyni obiaty, a do baranków, jako najdzie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efę na młodego cielca, i jedną efę na barana ma on złożyć jako ofiarę pokarmową, a na baranki w ilości dowolnej oraz 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do cielca i efę do barana, a do jagniąt tyle, ile może; do tego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w ofierze efę do młodego byka i efę do barana jako ofiarę pokarmową. A do baranków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efie mąki na cielca i barana jako ofiarę pokarmową. Do jagniąt doda ofiarę pokarmową według swojej woli i hin oliwy na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Efę na cielca i efę na barana ofiaruje [jako] ofiarę z pokarmów. Na baranki zaś da ofiarę dobrowolną.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пляцок для телята, і пляцок для барана, буде манаа, і для ягнят так як зробить його рука, й іна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będzie sprawiał efę na cielca i efę na barana; zaś przy jagniętach tak, jak sięgnie jego możność;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 ma złożyć jedną efę na młodego byka oraz jedną efę na barana, na baranki zaś według tego, na co go stać, a jeśli chodzi o oliwię –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2024-05-29T03:58:02Z</dcterms:modified>
</cp:coreProperties>
</file>