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rozmawiał ze mną, i powiedział do mnie: Podnieś swe oczy i zobacz, cóż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anioł, który rozmawiał ze mną, i powiedział: Podnieś wzrok! Zobacz, cóż to się wyłania?!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Anioł, który ze mną rozmawiał, i powiedział mi: Podnieś teraz swoje oczy i zobacz,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Anioł on, który zemną mówił, i rzekł mi: Podnieśże teraz oczu swych,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Anjoł, który mówił we mnie, i rzekł do mnie: Podnieś oczy twoje a obacz, co to jest, co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anioł, który mówił do mnie, i rzekł: Podnieś oczy i popatrz na zbliżający się przedmiot.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Podnieś oczy i zobacz, co to wychodzi!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anioł, który ze mną rozmawiał, i powiedział do mnie: Podnieś swoje oczy i przypatrz się temu, co się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który rozmawiał ze mną, i rzekł do mnie: „Podnieś oczy i popatrz na to, co się pojawia!”.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ze mną mówił, i rzekł do mnie: ”Podnieś oczy i patrz, co się zjawia”.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ангел, що говорив в мені, і сказав до мене: Поглянь твоїми очима і подивися: Що те, що виходить?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anioł, co ze mną mówił oraz do mnie powiedział: Podnieś swoje oczy i zobacz, co się tu ukazuje!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ze mną rozmawiał, wyszedł i powiedział do mnie: ”Podnieś oczy, proszę, i zobacz, co takiego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2024-06-01T19:32:55Z</dcterms:modified>
</cp:coreProperties>
</file>