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oskarżenie. Namiestnik był tym bardzo zdziwiony.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żadne słowo,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i na jedno słowo, tak iż się starosta bardzo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żadne słowo, iż tak się barzo dziwował starosta.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pytanie,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na żadne słowo, tak iż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na żadne oskarżenie, co bardzo 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ani słowem,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odpowiedział mu ani na jedno słowo, tak że namiestnik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jemu nie odpowiedział ani słowa i gubernator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żaden zarzut,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не відповідав Йому на жодне слово, тож правитель дуже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odróżnił się dla odpowiedzi jemu istotnie do ani jednego spływającego wysłowienia czynu, tak że również ta okoliczność skłonnym dziwić się czyniła prowadzącego władcę nadzwyczajnie.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ani jedno słowo, tak,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wielkiemu zdumieniu namiestnika On nie wyrzekł ani słowa w odpowiedzi na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mu nie odpowiedział, i to ani jednym słowem, tak iż namiestnik bardzo się zdumiewał.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odpowiedział na żaden z zarzutów.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2024-05-31T23:17:42Z</dcterms:modified>
</cp:coreProperties>
</file>