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oparta na zawierzeniu Jezusowi Chrystusowi i dostępna dla wszystkich, którzy wierzą. Nie ma przy tym wyjątków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Boga przez wiarę Jezusa Chrystusa dla wszystkich i na wszystkich wierzących. Nie ma bowiem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Sprawiedliwość, mówię, Boża przez wiarę Jezusa Chrystusa ku wszystkim i na wszystkie wierzące; boć różności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przez wiarę Jezusa Chrystusa na wszytkie i nad wszytkimi, którzy wierzą weń - bo różności nie masz: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[dostępna] przez wiarę w Jezusa Chrystusa dla wszystkich, którzy wierzą. Bo nie ma tu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sprawiedliwość Boża przez wiarę w Jezusa Chrystusa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Boga przez wiarę w Jezusa Chrystusa,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Boga osiągana przez wiarę w Jezusa Chrystusa, ofiarowana bez różnicy wszystkim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Boga względem wszystkich wierzących dzięki wierze w Jezusa Chrystusa. I nie ma tu różnic,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ta sama sprawiedliwość, którą wszyscy wierzący otrzymują przez wiarę w Jezusa Chrystusa. Nie ma różnicy między ludźmi,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spełnia się we wszystkich wierzących dzięki przyjęciu wiary w Jezusa Chrystusa. Nie ma bowiem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правда Божа - через віру в Ісуса Христа - в усіх [і на всіх], хто вірує. Адже нема різниці,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 Boga z powodu wiary Jezusa Chrystusa, względem wszystkich i dla wszystkich wierzących; gdyż nie istnieje rozróżnienie.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sprawiedliwość, która przychodzi od Boga za sprawą wierności Jeszui Mesjasza do wszystkich, którzy wytrwale ufają. Bo nie ma tu różnicy, czy jest się Żydem, czy nie-Żydem,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prawość Boża przez wiarę w Jezusa Chrystusa, dla wszystkich mających wiarę. Nie ma bowiem żadnej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to pochodzi od Boga i obejmuje tych, którzy wierzą Jezusowi Chrystusowi. Jest ono dostępne dla wszystkich, którzy Mu wierzą. Bo nie ma żadnej różnicy: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2024-05-31T05:45:57Z</dcterms:modified>
</cp:coreProperties>
</file>