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Barak skrzyknął Zebulona i Naftalego i wkrótce pod jego rozkazami ruszyło dziesięć tysięcy ludzi. 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Barak wezwał Zebulona i Neftalego do Kedesz i wyruszył, a za nim dziesięć tysięcy mężczyzn.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Barak Zabulona i Neftalima do Kades, a wywiódł z sobą dziesięć tysięcy mężów, z którym też szła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przyzwawszy Zabulon i Neftali wyjachał z dziesiącią tysięcy waleczników, mając Deborę w towarzystwie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zwołał pokolenie Zabulona i Neftalego, i dziesięć tysięcy mężów poszło z nim, a Debora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Barak Zebulonitów i Naftalitów do Kedesz, i dziesięć tysięcy mężów szło za nim;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Zabulonitów i Neftalitów do Kedesz i weszło z nim na górę dziesięć tysięcy mężczyzn. Weszła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tam plemiona Zabulona i Neftalego. I poszło za nim dziesięć tysięcy mężczyzn; poszła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[pokolenia] Zebulona i Neftalego do Kedesz. Tak to ciągnęło w ślad za nim dziesięć tysięcy mężów. A była z nim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zwołał do Kedesz Zebuluna i Naftalego, i wyprowadził za sobą dziesięć tysięcy mężów; także szła z nim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Barak zaczął zwoływać Zebulona i Naftalego do Kedeszu, i wyruszyło z nim dziesięć tysięcy mężczyzn; również Debora wyruszyła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2024-06-02T15:29:06Z</dcterms:modified>
</cp:coreProperties>
</file>