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Rekabowi i Baanie, jego bratu, synom Rimmona Beerotczyka, tymi słowy: Jak żyje JAHWE, który wykupił moją duszę z wszelkiego ucisku,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Rekabowi i jego bratu Baanie, synom Rimmona Beerotczyka: Jak żyje JAHWE, który wykupił mnie z wszelkiej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odpowiedział Rekabowi i jego bratu Baanie, synom Rimmona Beerotczyka: Jak żyje JAHWE, który wybawił moją duszę z wszelkiego ucisku;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Dawid Rechabowi i Baanie, bratu jego, synom Remmona Berotczyka, i rzekł do nich: Jako żyw Pan, który wybawił duszę moję od wszelkiego ucisku: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odpowiedając Dawid Rechabowi i Baanowi, bratu jego, synom Remmona Berotczyka, rzekł do nich: Żywie JAHWE, który wyrwał duszę moję ze wszego ucisku,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odrzekł Rekabowi i jego bratu, Baanie, synom Rimmona z Beerot, oświadczając im: Na życie Pana, który wybawił moje życie z każdego niebezpieczeństwa!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odpowiedział Rekabowi i Baanie, jego bratu, synom Rimmona Beerotczyka, tak: Jako żyje Pan, który wybawił moją duszę z wszelkiej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Dawid Rekabowi i Baanie, jego bratu, synom Rimmona Beerotczyka: Na życie JAHWE, który uwolnił moje życie od wszelkiego niebezpieczeństwa!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powiedział do Rekaba i Baany, synów Rimmona z Beerot: „Na życie JAHWE, który mnie wybawił z wszelkiego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Dawid Rekabowi i jego bratu Baanie, synom Rimmona z Beerot mówiąc im: - Na Jahwe żywego, który mnie ocalił z wszelkiego niebezpieczeństwa: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Давид Рехавові і Ваані його братові синам Реммона Виротея і сказав їм: Хай живе Господь, який спас душу мою з усяких смутків,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Dawid odpowiedział Rechabowi i jego bratu Baanie, synom Rimmona, Beerodczyka, mówiąc do nich: Żywy jest WIEKUISTY, który wybawił moją duszę z każdej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Dawid odpowiedział Rechabowi i Baanie, jego bratu, synom Rimmona Beerotczyka, i rzekł do nich: ”Jako żyje JAHWE, który wykupił mą duszę z wszelkiej udręki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2024-06-01T01:08:23Z</dcterms:modified>
</cp:coreProperties>
</file>