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zanim Izajasz zdążył opuścić środkowy dziedziniec,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Izajasz wyszedł do środkowego dziedzińca,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Izajasz nie wyszedł był do pół sieni, gdy się słowo Pańskie stało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niżli wyszedł Izajasz na pół sieni, zstało się słowo PANSKIE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wyszedł ze środkowego dziedzińca, kiedy Pan skierował do niego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podwórca, doszło go słowo Pana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opuścił wewnętrznego dziedzińca, gdy doszło 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nie zdążył jeszcze opuścić środkowego dziedzińca, kiedy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Izajasz nie opuścił [jeszcze] środkowego dziedzińca, gdy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Ісая був в середному дворі, і до нього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Jezajasz jeszcze nie wyszedł ze środkowego dziedzińca, stało się, że doszło go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dziedzińca,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2024-06-02T20:54:41Z</dcterms:modified>
</cp:coreProperties>
</file>