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zrobione na nich były, na drzwiach przybytku, cheruby i palmy takie, jakie były zrobione na ścianach – i drewniany daszek* na ścianie przedsionka z 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ścianach wyrzeźbione na nich były cheruby oraz palmy. A do ściany przedsionka na zewnątrz przytwierdzony był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wykonano na nich, na tych drzwiach świątyni, cherubiny i palmy, tak jak wykonano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ścianach;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drewniane belki nad przedsionkiem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uczyniono na nich, to jest na tych drzwiach kościelnych, Cherubiny i palmy, tak jako je było uczyniono na ścianach; belki także drewniane były przed przedsionkiem z 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wybite na samych drzwiach kościelnych Cherubim i rycie palm, jako i na ścianach też były wyrażone; przeto i mięższe były drzewa na czele przysionka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nich, na drzwiach głównej budowli, wyobrażone były cheruby i palmy; wykonane tak jak na ścianach, a okap z drewna był przed salą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przybytku były wyrzeźbione cheruby i palmy takie, jakie były wyrzeźbione na ścianach; z zewnątrz nad przedsionkiem był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nich, na drzwiach Miejsca Świętego, były wykonane cheruby i palmy, podobnie jak były wykonane z zewnątrz. Przed przedsionkiem zaś, na zewnątrz, był drewniany okap.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miejsca świętego były wyrzeźbione cheruby i palmy podobne do tych na ścianach. Na zewnątrz nad przedsionkiem znajdował się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skrzydłach drzwi do miejsca Świętego były wykonane cheruby i palmy podobnie, jak były zrobione na ścianach. Na fasadzie z zewnątrz przedsionka był daszek z 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різьба на них, і на дверях храму херувими і пальми за різьбою святого, і гарні дерева перед лицем елама зі зовні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gmachu były na nich zrobione cheruby i palmy, takie jak były zrobione na ścianach. Przed przybudówką, z zewnątrz, był także nadprożny gzyms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nich, na drzwiach świątyni, były wykonane cheruby oraz wizerunki palmy, podobne do tych, które wykonano na ściany, a na zewnątrz, nad przednią stroną portyku, znajdował się drewniany baldachim.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(‘ow), hl 2, zob. &lt;x&gt;110 7:6&lt;/x&gt;,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2024-06-02T17:09:00Z</dcterms:modified>
</cp:coreProperties>
</file>