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Achaika.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Stefanasa, Fortunata i Achaika, bo wypełnili wasz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 i Fortunata, i Achaika; bo ci niedostatek wasz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obecności Stefany i Fortunata, i Achaika, iż to, czego wam niedostawało, nagrodzili.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obecnością Stefanasa, Fortunata i Achaika, gdyż zastąpili mi obecność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przybycia Stefana i Fortunata, i Achaika, bo oni pod waszą nieobecność was zastąpili;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też z przybycia Stefanasa, Fortunata i Achaika, gdyż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bo oni wypełnili mi pustkę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z przybycia Stefanasa, i Fortunata, i Achaika, bo oni [mi] wynagrodzili waszą nieobecność.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cieszę się z odwiedzin Stefana, Fortunata i Achaika, bo w ten sposób wynagrodzili mi naszą wzajemną rozłąkę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ponieważ zastąpili mi waszą obecność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з приходу Степана, і Фортуната, й Ахаїка, бо вони заступили вашу відсутність,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powodu przybycia Stefanosa, Fortunata i Achaika, gdyż oni mi wypełnili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są tutaj Stefanas i Fortunat, i Achaik, bo pomogli wynagrodzić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raduję się z obecności Stefanasa i Fortunata, i Achaika, ponieważ oni zrekompensowali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 z odwiedzin Stefanasa, Fortunata i Achaika. Wynagrodzili mi waszą nieobecność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2024-05-30T04:20:55Z</dcterms:modified>
</cp:coreProperties>
</file>