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71"/>
        <w:gridCol w:w="2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Dożył zaś Set dwieście i pięć lat i zrodził ―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żył sto pięć lat i zrodził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miał sto pięć lat, kiedy urodził mu się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żył sto pięć lat i spłodził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 żył sto lat i pięć lat, i spłodził Enosa.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Set sto i pięć lat i zrodził Enosa.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Set miał sto pięć lat, urodził mu się syn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żył sto pięć lat i zrodził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miał sto pięć lat, gdy został ojcem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miał sto pięć lat, gdy spłodził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liczył sto pięć lat, gdy urodził mu się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Szet miał sto pięć lat, gdy urodził mu się syn Enosz.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Пожив же Сит двісті пять літ і породив Еноса.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Szet przeżył sto pięć lat i spłodził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 żył sto pięć lat. Potem został ojcem Enosza.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2024-05-31T08:52:25Z</dcterms:modified>
</cp:coreProperties>
</file>