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Serui: Joab, Abiszaj i Asael. Asael był tak szybki w biegu jak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tam również trzej synowie Serui: Joab, Abiszaj i Asahel. Asahel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szybkonogi jak dzika sarna.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też tam trzej synowie Sarwii: Joab, Abisaj, i Asael; ale Asael był prędkich nóg, jako dzika koza.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trzej synowie Sarwijej: Joab i Abisaj, i Asael. A Asael był zawodnik barzo prędki jako jeden z sarn, które mieszkają w lesiech.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również trzej synowie Serui: Joab, Abiszaj i Asahel. Asahel był szybki jak dzika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oprócz Joaba Abiszaj i Asael. Asael zaś był tak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również trzej synowie Serui: Joab, Abiszaj i Asahel. Asahel był szybkonogi niczym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trzech synów Serui: Joab, Abiszaj i Asael. Asael biegał tak szybko, jak górska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[również] trzech synów Cerui: Joab, Abiszaj i Asahel. Asahel był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сини Саруї: Йоав і Авесса і Асаїл. І Асаїл легкий своїми ногами, наче яка серна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znajdowali się też trzej synowie Ceruji: Joab, Abiszaj i Asahel; zaś Asahel był szybkonogi, jak któraś z łani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Cerui: Joab i Abiszaj, i Asahel; Asahel zaś był szybkonogi, jak jedna z gazel, które są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2024-06-01T01:48:13Z</dcterms:modified>
</cp:coreProperties>
</file>