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rozbili się obozem w Aroer, na południe 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 się przez Jordan i rozbili obóz przy Aroerze, po prawej stronie miasta,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rzeki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przez Jordan, położyli się obozem przy Aroer, po prawej stronie miasta, które jest w pośród potoku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przez Jordan, przyszli do Aroer po prawej stronie miasta, które jest w dolinie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Jordan i zatrzymali się chwilowo w Aroerze, na południe od miasta znajdującego się w środku doliny potoku Gad od strony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zaczęli od Aroer i 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rozłożyli się obozem w Aroer, na południe od miasta, które znajdowało się w środku doliny Gad, w kierunku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Jordan i zaczęli od miasta Aroer i miast, które znajdują się w głębi doliny. Przeszli plemię Gada w kierunku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Jordan i zatrzymali się w Aroer, na południe od miasta leżącego w środku doliny rzecznej; [potem przeszli] do Gad i okolicy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Йордан і пішли до Ароіра з правої сторони міста, що посеред долини Ґада і Елієзера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Jarden i rozłożyli się w Aroer, po prawej stronie miasta położonego wśród doliny, w kierunku do Gad oraz do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Jordan i rozłożyli się obozem w Aroerze, po prawej stronie miasta, które jest w środku doliny potoku, w kierunku Gadytów, i poszli do Jazeru.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2024-06-02T07:45:25Z</dcterms:modified>
</cp:coreProperties>
</file>