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9"/>
        <w:gridCol w:w="392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Harorczyk, Cheles Pelończyk,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Szamot z Haroru, Cheles Peletyta,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Harodi, Cheles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Sammot Harodczyk, Heles Felonitczyk;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Sammot Aroritczyk, Helles Falonitczyk,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Charod; Cheles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Haroru, Cheles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Haroru, Cheles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Haroru; Cheles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Harodi, Chelec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Саммот Адій, Хеллис Фелоній,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Haroryta, Chelec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Haroryta, Chelec Pelonita.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2024-05-31T21:18:49Z</dcterms:modified>
</cp:coreProperties>
</file>