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8:23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72"/>
        <w:gridCol w:w="56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zaznaczę to odkupienie* pomiędzy moim ludem a twoim ludem – jutro nastąpi ten znak.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Dokonam więc rozróżnienia pomiędzy ludem moim i twoim — jutro nastąpi ten znak.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Oddzielę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znakiem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odkupienia mój lud od twojego ludu. Jutro ten znak nastąpi.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położę znak odkupienia między ludem moim i między ludem twoim; jutro będzie znak ten.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uczynię przedział między ludem moim a ludem twoim: jutro ten znak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zrobię różnicę między ludem moim a ludem twoim. Jutro ukaże się ten znak.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Uczynię też różnicę między ludem moim i między ludem twoim; jutro ukaże się ten znak.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Pójdziemy na trzy dni na pustynię i złożymy ofiarę JAHWE, naszemu Bogu, tak jak nam nakazał.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Musimy udać się na trzydniową wędrówkę w głąb pustyni, aby złożyć ofiarę JAHWE, Bogu naszemu, zgodnie z Jego wolą”.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chcemy odejść o trzy dni drogi na pustynię i złożyć [tam] ofiary Jahwe, swemu Bogu, jak nam to polecił.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Pójdziemy na pustynię, na odległość trzech dni drogi, i zarżniemy dla Boga, naszego Boga, tak jak nam powie.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Підемо дорогою трьох днів в пустиню, і принесемо жертву Господеві Богові нашому, так як Він нам сказав.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Pójdziemy przez trzy dni drogą do pustyni i tam złożymy ofiary naszemu Bogu, WIEKUISTEMU, jak nam rozkaże.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dokonam rozgraniczenia między moim ludem a twoim ludem. Jutro nastąpi ten znak” 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odkupienie, ּ</w:t>
      </w:r>
      <w:r>
        <w:rPr>
          <w:rtl/>
        </w:rPr>
        <w:t>פְדּות</w:t>
      </w:r>
      <w:r>
        <w:rPr>
          <w:rtl w:val="0"/>
        </w:rPr>
        <w:t xml:space="preserve"> (pedut): wg G: rozdział, rozróżnienie, διαστολὴν, hbr. </w:t>
      </w:r>
      <w:r>
        <w:rPr>
          <w:rtl/>
        </w:rPr>
        <w:t>פְלֻת</w:t>
      </w:r>
      <w:r>
        <w:rPr>
          <w:rtl w:val="0"/>
        </w:rPr>
        <w:t xml:space="preserve"> (pelut).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2024-05-29T16:08:33Z</dcterms:modified>
</cp:coreProperties>
</file>